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CC194E" w:rsidRPr="002E0B62" w:rsidTr="002E0B62">
        <w:tc>
          <w:tcPr>
            <w:tcW w:w="9396" w:type="dxa"/>
            <w:shd w:val="clear" w:color="auto" w:fill="FFC0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b/>
                <w:sz w:val="24"/>
                <w:szCs w:val="24"/>
              </w:rPr>
              <w:t>Romanos II</w:t>
            </w:r>
          </w:p>
        </w:tc>
      </w:tr>
      <w:tr w:rsidR="00CC194E" w:rsidRPr="00CC194E" w:rsidTr="002E0B62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919"/>
              <w:gridCol w:w="3361"/>
            </w:tblGrid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II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Emperor and Autocrat of the Romans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 wp14:anchorId="142B3E5F" wp14:editId="50D918B3">
                        <wp:extent cx="2095500" cy="2943225"/>
                        <wp:effectExtent l="0" t="0" r="0" b="9525"/>
                        <wp:docPr id="1" name="Picture 1" descr="https://upload.wikimedia.org/wikipedia/commons/thumb/1/1c/Romanos_et_Eudoxie_%28cropped2%29.JPG/220px-Romanos_et_Eudoxie_%28cropped2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.wikimedia.org/wikipedia/commons/thumb/1/1c/Romanos_et_Eudoxie_%28cropped2%29.JPG/220px-Romanos_et_Eudoxie_%28cropped2%29.JP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Idealized portrait of a young Romanos II (aged 7–11), from the Romanos Ivory, AD 945–949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Byzantine emperor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 November 959 –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15 March 963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Coronation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April 945 as co-emperor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Nikephoros II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Co-emperors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 (945–959)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Basil II (960–963)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Constantine VIII (962–963)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938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March 963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(aged 24–25)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Spouse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Bertha-Eudokia of Arles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Theophano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Issue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Helena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Basil II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Constantine VIII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Anna Porphyrogenita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Dynasty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Macedonian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</w:t>
                  </w:r>
                </w:p>
              </w:tc>
            </w:tr>
            <w:tr w:rsidR="00CC194E" w:rsidRPr="002E0B62" w:rsidTr="002E0B6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CC194E" w:rsidRPr="002E0B62" w:rsidRDefault="00CC194E" w:rsidP="002E0B6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Helena Lekapene</w:t>
                  </w:r>
                </w:p>
              </w:tc>
            </w:tr>
          </w:tbl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381B01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6BA2E5" wp14:editId="683DB6AA">
                  <wp:extent cx="5248275" cy="3515458"/>
                  <wp:effectExtent l="0" t="0" r="0" b="8890"/>
                  <wp:docPr id="2" name="Picture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972" cy="352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sz w:val="24"/>
                <w:szCs w:val="24"/>
              </w:rPr>
              <w:t>The courtier Ioannikios informs Romanos of a plot against him.</w:t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381B01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83A055" wp14:editId="6887844E">
                  <wp:extent cx="5180330" cy="1987143"/>
                  <wp:effectExtent l="0" t="0" r="1270" b="0"/>
                  <wp:docPr id="4" name="Picture 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037" cy="202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sz w:val="24"/>
                <w:szCs w:val="24"/>
              </w:rPr>
              <w:t>The army under Nikephoros Phokas captures Aleppo.</w:t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381B01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F97AF9" wp14:editId="5CECAFC6">
                  <wp:extent cx="5342066" cy="2232816"/>
                  <wp:effectExtent l="0" t="0" r="0" b="0"/>
                  <wp:docPr id="6" name="Picture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020" cy="224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sz w:val="24"/>
                <w:szCs w:val="24"/>
              </w:rPr>
              <w:t>Death of Romanos II</w:t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sz w:val="24"/>
                <w:szCs w:val="24"/>
              </w:rPr>
              <w:t>Gallery</w:t>
            </w:r>
          </w:p>
        </w:tc>
      </w:tr>
      <w:tr w:rsidR="002E0B62" w:rsidRPr="002E0B62" w:rsidTr="002E0B62">
        <w:tc>
          <w:tcPr>
            <w:tcW w:w="9396" w:type="dxa"/>
            <w:shd w:val="clear" w:color="auto" w:fill="00B0F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FB9C6F" wp14:editId="462CB008">
                  <wp:extent cx="1524000" cy="1514475"/>
                  <wp:effectExtent l="0" t="0" r="0" b="9525"/>
                  <wp:docPr id="12" name="Picture 12" descr="Gold solidus depicting Constantine VII with Romanos II, 945–95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old solidus depicting Constantine VII with Romanos II, 945–959.">
                            <a:hlinkClick r:id="rId12" tooltip="&quot;Gold solidus depicting Constantine VII with Romanos II, 945–959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sz w:val="24"/>
                <w:szCs w:val="24"/>
              </w:rPr>
              <w:t>Gold solidus depicting Constantine VII with Romanos II, 945–959.</w:t>
            </w:r>
          </w:p>
        </w:tc>
      </w:tr>
      <w:tr w:rsidR="002E0B62" w:rsidRPr="002E0B62" w:rsidTr="002E0B62">
        <w:tc>
          <w:tcPr>
            <w:tcW w:w="9396" w:type="dxa"/>
            <w:shd w:val="clear" w:color="auto" w:fill="00B0F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AD4037" wp14:editId="7B64A6CC">
                  <wp:extent cx="923925" cy="1524000"/>
                  <wp:effectExtent l="0" t="0" r="9525" b="0"/>
                  <wp:docPr id="13" name="Picture 13" descr="The Romanos Ivory, 945–94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Romanos Ivory, 945–949.">
                            <a:hlinkClick r:id="rId14" tooltip="&quot;The Romanos Ivory, 945–949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sz w:val="24"/>
                <w:szCs w:val="24"/>
              </w:rPr>
              <w:t>The Romanos Ivory, 945–949.</w:t>
            </w:r>
          </w:p>
        </w:tc>
      </w:tr>
      <w:tr w:rsidR="002E0B62" w:rsidRPr="002E0B62" w:rsidTr="002E0B62">
        <w:tc>
          <w:tcPr>
            <w:tcW w:w="9396" w:type="dxa"/>
            <w:shd w:val="clear" w:color="auto" w:fill="00B0F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855B6C" wp14:editId="7A1E74BD">
                  <wp:extent cx="1476375" cy="1524000"/>
                  <wp:effectExtent l="0" t="0" r="9525" b="0"/>
                  <wp:docPr id="14" name="Picture 14" descr="Depiction of a young Romanos II on a Ivory plaque, c. 945–959.[1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piction of a young Romanos II on a Ivory plaque, c. 945–959.[12]">
                            <a:hlinkClick r:id="rId16" tooltip="&quot;Depiction of a young Romanos II on a Ivory plaque, c. 945–959.[12]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sz w:val="24"/>
                <w:szCs w:val="24"/>
              </w:rPr>
              <w:t>Depiction of a young Romanos II on a Ivory plaque, c. 945–959.</w:t>
            </w:r>
            <w:r w:rsidRPr="002E0B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</w:t>
            </w:r>
          </w:p>
        </w:tc>
      </w:tr>
      <w:tr w:rsidR="002E0B62" w:rsidRPr="002E0B62" w:rsidTr="002E0B62">
        <w:tc>
          <w:tcPr>
            <w:tcW w:w="9396" w:type="dxa"/>
            <w:shd w:val="clear" w:color="auto" w:fill="00B0F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410DEC0" wp14:editId="1F4A5716">
                  <wp:extent cx="1524000" cy="1419225"/>
                  <wp:effectExtent l="0" t="0" r="0" b="9525"/>
                  <wp:docPr id="15" name="Picture 15" descr="Solidus of Romanos II as sole ruler, 959–96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lidus of Romanos II as sole ruler, 959–963.">
                            <a:hlinkClick r:id="rId18" tooltip="&quot;Solidus of Romanos II as sole ruler, 959–963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62" w:rsidRPr="002E0B62" w:rsidTr="002E0B62">
        <w:tc>
          <w:tcPr>
            <w:tcW w:w="9396" w:type="dxa"/>
            <w:shd w:val="clear" w:color="auto" w:fill="FFFF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62">
              <w:rPr>
                <w:rFonts w:ascii="Times New Roman" w:hAnsi="Times New Roman" w:cs="Times New Roman"/>
                <w:sz w:val="24"/>
                <w:szCs w:val="24"/>
              </w:rPr>
              <w:t>Solidus of Romanos II as sole ruler, 959–963.</w:t>
            </w:r>
          </w:p>
        </w:tc>
      </w:tr>
      <w:tr w:rsidR="00CC194E" w:rsidRPr="00CC194E" w:rsidTr="002E0B62">
        <w:tc>
          <w:tcPr>
            <w:tcW w:w="9396" w:type="dxa"/>
            <w:shd w:val="clear" w:color="auto" w:fill="FFFF00"/>
          </w:tcPr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94E" w:rsidTr="002E0B62">
        <w:tc>
          <w:tcPr>
            <w:tcW w:w="9396" w:type="dxa"/>
            <w:shd w:val="clear" w:color="auto" w:fill="FFFF00"/>
          </w:tcPr>
          <w:tbl>
            <w:tblPr>
              <w:tblW w:w="0" w:type="auto"/>
              <w:tblInd w:w="134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01"/>
              <w:gridCol w:w="2992"/>
              <w:gridCol w:w="2201"/>
            </w:tblGrid>
            <w:tr w:rsidR="00CC194E" w:rsidRPr="002E0B62" w:rsidTr="002E0B62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II</w:t>
                  </w:r>
                </w:p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Macedonian Dynasty</w:t>
                  </w:r>
                </w:p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Born: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938 </w:t>
                  </w:r>
                  <w:r w:rsidRPr="002E0B6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Died: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963</w:t>
                  </w:r>
                </w:p>
              </w:tc>
            </w:tr>
            <w:tr w:rsidR="00CC194E" w:rsidRPr="002E0B62" w:rsidTr="002E0B62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Regnal titles</w:t>
                  </w:r>
                </w:p>
              </w:tc>
            </w:tr>
            <w:tr w:rsidR="00CC194E" w:rsidRPr="002E0B62" w:rsidTr="002E0B62">
              <w:tc>
                <w:tcPr>
                  <w:tcW w:w="2201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Constantine VII</w:t>
                  </w:r>
                </w:p>
              </w:tc>
              <w:tc>
                <w:tcPr>
                  <w:tcW w:w="2992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Byzantine emperor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959–963</w:t>
                  </w: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(with Basil II, and Constantine VIII)</w:t>
                  </w:r>
                </w:p>
              </w:tc>
              <w:tc>
                <w:tcPr>
                  <w:tcW w:w="2201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CC194E" w:rsidRPr="002E0B62" w:rsidRDefault="00CC194E" w:rsidP="002E0B6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E0B6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Nikephoros II Phokas</w:t>
                  </w:r>
                </w:p>
              </w:tc>
            </w:tr>
          </w:tbl>
          <w:p w:rsidR="00CC194E" w:rsidRPr="002E0B62" w:rsidRDefault="00CC194E" w:rsidP="002E0B6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1B01" w:rsidRPr="00560F3C" w:rsidRDefault="00381B01" w:rsidP="00381B01">
      <w:bookmarkStart w:id="0" w:name="_GoBack"/>
      <w:bookmarkEnd w:id="0"/>
    </w:p>
    <w:p w:rsidR="00381B01" w:rsidRPr="00560F3C" w:rsidRDefault="00381B01" w:rsidP="00381B01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0" r:href="rId21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381B01" w:rsidRPr="00560F3C" w:rsidRDefault="00381B01" w:rsidP="00381B01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381B01" w:rsidRPr="00560F3C" w:rsidTr="00165B7F">
        <w:tc>
          <w:tcPr>
            <w:tcW w:w="1838" w:type="dxa"/>
            <w:shd w:val="clear" w:color="auto" w:fill="00B050"/>
          </w:tcPr>
          <w:p w:rsidR="00381B01" w:rsidRPr="00560F3C" w:rsidRDefault="00381B01" w:rsidP="00165B7F">
            <w:pPr>
              <w:jc w:val="center"/>
              <w:rPr>
                <w:b/>
              </w:rPr>
            </w:pPr>
            <w:r w:rsidRPr="00560F3C">
              <w:rPr>
                <w:b/>
              </w:rPr>
              <w:t>C</w:t>
            </w:r>
            <w:r w:rsidRPr="00560F3C">
              <w:rPr>
                <w:b/>
                <w:lang w:val="en"/>
              </w:rPr>
              <w:t>ompiler FLN</w:t>
            </w:r>
          </w:p>
        </w:tc>
      </w:tr>
    </w:tbl>
    <w:p w:rsidR="00381B01" w:rsidRDefault="00381B01" w:rsidP="00CC194E"/>
    <w:sectPr w:rsidR="00381B01">
      <w:headerReference w:type="default" r:id="rId2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0DA" w:rsidRDefault="00DF00DA" w:rsidP="00381B01">
      <w:pPr>
        <w:spacing w:after="0" w:line="240" w:lineRule="auto"/>
      </w:pPr>
      <w:r>
        <w:separator/>
      </w:r>
    </w:p>
  </w:endnote>
  <w:endnote w:type="continuationSeparator" w:id="0">
    <w:p w:rsidR="00DF00DA" w:rsidRDefault="00DF00DA" w:rsidP="00381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0DA" w:rsidRDefault="00DF00DA" w:rsidP="00381B01">
      <w:pPr>
        <w:spacing w:after="0" w:line="240" w:lineRule="auto"/>
      </w:pPr>
      <w:r>
        <w:separator/>
      </w:r>
    </w:p>
  </w:footnote>
  <w:footnote w:type="continuationSeparator" w:id="0">
    <w:p w:rsidR="00DF00DA" w:rsidRDefault="00DF00DA" w:rsidP="00381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36485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1B01" w:rsidRDefault="00381B0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81B01" w:rsidRDefault="00381B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B4301"/>
    <w:multiLevelType w:val="multilevel"/>
    <w:tmpl w:val="9016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FF7"/>
    <w:rsid w:val="00117847"/>
    <w:rsid w:val="00122195"/>
    <w:rsid w:val="002C0FF7"/>
    <w:rsid w:val="002E0B62"/>
    <w:rsid w:val="00381B01"/>
    <w:rsid w:val="004C35BA"/>
    <w:rsid w:val="00CC194E"/>
    <w:rsid w:val="00DF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81F54"/>
  <w15:chartTrackingRefBased/>
  <w15:docId w15:val="{7672C090-C8FA-4AF7-A4C8-0BA32F64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22195"/>
    <w:rPr>
      <w:color w:val="0000FF"/>
      <w:u w:val="single"/>
    </w:rPr>
  </w:style>
  <w:style w:type="table" w:styleId="TableGrid">
    <w:name w:val="Table Grid"/>
    <w:basedOn w:val="TableNormal"/>
    <w:uiPriority w:val="39"/>
    <w:rsid w:val="00CC1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0B6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81B0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B01"/>
  </w:style>
  <w:style w:type="paragraph" w:styleId="Footer">
    <w:name w:val="footer"/>
    <w:basedOn w:val="Normal"/>
    <w:link w:val="FooterChar"/>
    <w:uiPriority w:val="99"/>
    <w:unhideWhenUsed/>
    <w:rsid w:val="00381B0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B01"/>
  </w:style>
  <w:style w:type="table" w:customStyle="1" w:styleId="TableGrid1">
    <w:name w:val="Table Grid1"/>
    <w:basedOn w:val="TableNormal"/>
    <w:next w:val="TableGrid"/>
    <w:uiPriority w:val="39"/>
    <w:rsid w:val="00381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9367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7352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7111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3388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7402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8801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0106">
          <w:marLeft w:val="30"/>
          <w:marRight w:val="30"/>
          <w:marTop w:val="30"/>
          <w:marBottom w:val="3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</w:div>
        <w:div w:id="13391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en.wikipedia.org/wiki/File:Romanos_II_solidus.png" TargetMode="External"/><Relationship Id="rId3" Type="http://schemas.openxmlformats.org/officeDocument/2006/relationships/settings" Target="settings.xml"/><Relationship Id="rId21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hyperlink" Target="https://en.wikipedia.org/wiki/File:Romanos_et_Eudoxie_(cropped2).JPG" TargetMode="External"/><Relationship Id="rId12" Type="http://schemas.openxmlformats.org/officeDocument/2006/relationships/hyperlink" Target="https://en.wikipedia.org/wiki/File:Constantine_VII_with_Romanos_II.pn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en.wikipedia.org/wiki/File:Byzantine_cross_ivory_BZ.1937.18_(detail).jpg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n.wikipedia.org/wiki/File:Romanos_et_Eudoxie.JPG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4119</Words>
  <Characters>23480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2024-06-06T09:08:00Z</dcterms:created>
  <dcterms:modified xsi:type="dcterms:W3CDTF">2024-06-08T04:44:00Z</dcterms:modified>
</cp:coreProperties>
</file>